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012" w:rsidRDefault="00300BD2" w:rsidP="00300BD2">
      <w:pPr>
        <w:pStyle w:val="Sinespaciado"/>
        <w:rPr>
          <w:b/>
        </w:rPr>
      </w:pPr>
      <w:r w:rsidRPr="00EA7B28">
        <w:rPr>
          <w:b/>
        </w:rPr>
        <w:t>Packing Greenvic</w:t>
      </w:r>
    </w:p>
    <w:p w:rsidR="00117D47" w:rsidRDefault="00117D47" w:rsidP="00117D47"/>
    <w:p w:rsidR="00300BD2" w:rsidRDefault="00300BD2" w:rsidP="00117D47">
      <w:r>
        <w:t>This project involved the construction of an organic fruit Packing.</w:t>
      </w:r>
    </w:p>
    <w:p w:rsidR="00300BD2" w:rsidRDefault="00300BD2" w:rsidP="00117D47">
      <w:r>
        <w:t>Organic  as in reference to the construction of an image that should be associated to clean, pesticide-free crops</w:t>
      </w:r>
      <w:r w:rsidR="00F81FED">
        <w:t>.</w:t>
      </w:r>
    </w:p>
    <w:p w:rsidR="00F81FED" w:rsidRDefault="00F81FED" w:rsidP="00117D47">
      <w:r>
        <w:t>Pre-industrial constructions were built using non-serialed materials</w:t>
      </w:r>
      <w:r w:rsidR="005F0303">
        <w:t>, in other words,</w:t>
      </w:r>
      <w:r>
        <w:t xml:space="preserve"> they were buil</w:t>
      </w:r>
      <w:r w:rsidR="00061009">
        <w:t>t using craftwork processes. Th</w:t>
      </w:r>
      <w:r w:rsidR="005F0303">
        <w:t>is</w:t>
      </w:r>
      <w:r>
        <w:t xml:space="preserve"> lead to </w:t>
      </w:r>
      <w:r w:rsidR="00061009">
        <w:t xml:space="preserve">irregular forms from the genesis of  ideas to the final </w:t>
      </w:r>
      <w:r w:rsidR="00934618">
        <w:t>built product; forms with variation.</w:t>
      </w:r>
    </w:p>
    <w:p w:rsidR="00061009" w:rsidRDefault="00061009" w:rsidP="00117D47">
      <w:r>
        <w:t>Nowadays, the mayority of constructions are built starting from elements which are industrially produced. These e</w:t>
      </w:r>
      <w:r w:rsidR="005F0303">
        <w:t xml:space="preserve">lements give order and lead to </w:t>
      </w:r>
      <w:r>
        <w:t>structural language</w:t>
      </w:r>
      <w:r w:rsidR="005F0303">
        <w:t>s which end</w:t>
      </w:r>
      <w:r>
        <w:t xml:space="preserve"> up standarized and repetitive. This translates into buildings </w:t>
      </w:r>
      <w:r w:rsidR="005F0303">
        <w:t>with given</w:t>
      </w:r>
      <w:r w:rsidR="00934618">
        <w:t xml:space="preserve"> importance to technologies that made them possible: the repetitive perfection of associated measures that build an image related to machine made, synthetic constructions.</w:t>
      </w:r>
    </w:p>
    <w:p w:rsidR="00934618" w:rsidRDefault="00934618" w:rsidP="00117D47">
      <w:r>
        <w:t>We have looked for a form with variation, but not excluding the necessary serialed production of building elements, an associative series of random elements</w:t>
      </w:r>
      <w:r w:rsidR="00EA7B28">
        <w:t xml:space="preserve"> based on a limited amount of prefabricated modules, in a way this would not make the construction slower or more expensive.</w:t>
      </w:r>
    </w:p>
    <w:p w:rsidR="00117D47" w:rsidRDefault="00EA7B28" w:rsidP="00117D47">
      <w:r>
        <w:t xml:space="preserve">We tried at all times to build up an arythmic, serialed facade </w:t>
      </w:r>
      <w:r w:rsidR="005F0303">
        <w:t>playing</w:t>
      </w:r>
      <w:r>
        <w:t xml:space="preserve"> with its own expressive and constructive possibilities</w:t>
      </w:r>
      <w:r w:rsidR="005F0303">
        <w:t>. C</w:t>
      </w:r>
      <w:r>
        <w:t xml:space="preserve">overings, lattices and openings </w:t>
      </w:r>
      <w:r w:rsidR="005F0303">
        <w:t>were built based on</w:t>
      </w:r>
      <w:r>
        <w:t xml:space="preserve"> aesthetic and mechanical properties of the building’s materials; all this at the lowest cost.</w:t>
      </w:r>
    </w:p>
    <w:p w:rsidR="00117D47" w:rsidRDefault="00117D47" w:rsidP="00117D47">
      <w:pPr>
        <w:pStyle w:val="Sinespaciado"/>
        <w:jc w:val="right"/>
      </w:pPr>
    </w:p>
    <w:p w:rsidR="00117D47" w:rsidRDefault="00117D47" w:rsidP="00117D47">
      <w:pPr>
        <w:pStyle w:val="Sinespaciado"/>
        <w:jc w:val="right"/>
      </w:pPr>
    </w:p>
    <w:p w:rsidR="00117D47" w:rsidRDefault="00117D47" w:rsidP="00117D47">
      <w:pPr>
        <w:pStyle w:val="Sinespaciado"/>
        <w:jc w:val="right"/>
      </w:pPr>
    </w:p>
    <w:p w:rsidR="00117D47" w:rsidRDefault="00117D47" w:rsidP="00117D47">
      <w:pPr>
        <w:pStyle w:val="Sinespaciado"/>
        <w:jc w:val="right"/>
      </w:pPr>
    </w:p>
    <w:p w:rsidR="00117D47" w:rsidRDefault="00117D47" w:rsidP="00117D47">
      <w:pPr>
        <w:pStyle w:val="Sinespaciado"/>
        <w:jc w:val="right"/>
      </w:pPr>
    </w:p>
    <w:p w:rsidR="00117D47" w:rsidRDefault="00117D47" w:rsidP="00117D47">
      <w:pPr>
        <w:pStyle w:val="Sinespaciado"/>
        <w:jc w:val="right"/>
      </w:pPr>
    </w:p>
    <w:p w:rsidR="00117D47" w:rsidRDefault="00117D47" w:rsidP="00117D47">
      <w:pPr>
        <w:pStyle w:val="Sinespaciado"/>
        <w:jc w:val="right"/>
      </w:pPr>
    </w:p>
    <w:p w:rsidR="00117D47" w:rsidRDefault="00117D47" w:rsidP="00117D47">
      <w:pPr>
        <w:pStyle w:val="Sinespaciado"/>
        <w:jc w:val="right"/>
      </w:pPr>
    </w:p>
    <w:p w:rsidR="00117D47" w:rsidRDefault="00117D47" w:rsidP="00117D47">
      <w:pPr>
        <w:pStyle w:val="Sinespaciado"/>
        <w:jc w:val="right"/>
      </w:pPr>
    </w:p>
    <w:p w:rsidR="00117D47" w:rsidRDefault="00117D47" w:rsidP="00117D47">
      <w:pPr>
        <w:pStyle w:val="Sinespaciado"/>
        <w:jc w:val="right"/>
      </w:pPr>
    </w:p>
    <w:p w:rsidR="00117D47" w:rsidRDefault="00117D47" w:rsidP="00117D47">
      <w:pPr>
        <w:pStyle w:val="Sinespaciado"/>
        <w:jc w:val="right"/>
      </w:pPr>
    </w:p>
    <w:p w:rsidR="00117D47" w:rsidRDefault="00117D47" w:rsidP="00117D47">
      <w:pPr>
        <w:pStyle w:val="Sinespaciado"/>
        <w:jc w:val="right"/>
      </w:pPr>
    </w:p>
    <w:p w:rsidR="00117D47" w:rsidRDefault="00117D47" w:rsidP="00117D47">
      <w:pPr>
        <w:pStyle w:val="Sinespaciado"/>
        <w:jc w:val="right"/>
      </w:pPr>
    </w:p>
    <w:p w:rsidR="00117D47" w:rsidRDefault="00117D47" w:rsidP="00117D47">
      <w:pPr>
        <w:pStyle w:val="Sinespaciado"/>
        <w:jc w:val="right"/>
      </w:pPr>
    </w:p>
    <w:p w:rsidR="00117D47" w:rsidRDefault="00117D47" w:rsidP="00117D47">
      <w:pPr>
        <w:pStyle w:val="Sinespaciado"/>
        <w:jc w:val="right"/>
      </w:pPr>
    </w:p>
    <w:p w:rsidR="00117D47" w:rsidRDefault="00117D47" w:rsidP="00117D47">
      <w:pPr>
        <w:pStyle w:val="Sinespaciado"/>
        <w:jc w:val="right"/>
      </w:pPr>
      <w:r>
        <w:rPr>
          <w:noProof/>
          <w:lang w:eastAsia="es-AR"/>
        </w:rPr>
        <w:drawing>
          <wp:inline distT="0" distB="0" distL="0" distR="0">
            <wp:extent cx="2324100" cy="476250"/>
            <wp:effectExtent l="19050" t="0" r="0" b="0"/>
            <wp:docPr id="1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D47" w:rsidRPr="00066C43" w:rsidRDefault="00117D47" w:rsidP="00117D47">
      <w:pPr>
        <w:pStyle w:val="Sinespaciado"/>
        <w:jc w:val="right"/>
        <w:rPr>
          <w:sz w:val="16"/>
          <w:szCs w:val="16"/>
        </w:rPr>
      </w:pPr>
      <w:r w:rsidRPr="00066C43">
        <w:rPr>
          <w:sz w:val="16"/>
          <w:szCs w:val="16"/>
        </w:rPr>
        <w:t>Av.Los Conquistadores 1700, Of 302</w:t>
      </w:r>
    </w:p>
    <w:p w:rsidR="00117D47" w:rsidRPr="00066C43" w:rsidRDefault="00117D47" w:rsidP="00117D47">
      <w:pPr>
        <w:pStyle w:val="Sinespaciado"/>
        <w:jc w:val="right"/>
        <w:rPr>
          <w:sz w:val="16"/>
          <w:szCs w:val="16"/>
        </w:rPr>
      </w:pPr>
      <w:r w:rsidRPr="00066C43">
        <w:rPr>
          <w:sz w:val="16"/>
          <w:szCs w:val="16"/>
        </w:rPr>
        <w:t>Providencia, Santiago</w:t>
      </w:r>
    </w:p>
    <w:p w:rsidR="00117D47" w:rsidRPr="00066C43" w:rsidRDefault="00117D47" w:rsidP="00117D47">
      <w:pPr>
        <w:pStyle w:val="Sinespaciado"/>
        <w:jc w:val="right"/>
        <w:rPr>
          <w:sz w:val="16"/>
          <w:szCs w:val="16"/>
        </w:rPr>
      </w:pPr>
      <w:r w:rsidRPr="00066C43">
        <w:rPr>
          <w:sz w:val="16"/>
          <w:szCs w:val="16"/>
        </w:rPr>
        <w:t>CHILE</w:t>
      </w:r>
    </w:p>
    <w:p w:rsidR="00117D47" w:rsidRPr="00066C43" w:rsidRDefault="00117D47" w:rsidP="00117D47">
      <w:pPr>
        <w:pStyle w:val="Sinespaciado"/>
        <w:jc w:val="right"/>
        <w:rPr>
          <w:sz w:val="16"/>
          <w:szCs w:val="16"/>
        </w:rPr>
      </w:pPr>
      <w:r w:rsidRPr="00066C43">
        <w:rPr>
          <w:sz w:val="16"/>
          <w:szCs w:val="16"/>
        </w:rPr>
        <w:t>(56-2)3713010</w:t>
      </w:r>
    </w:p>
    <w:p w:rsidR="00865FEC" w:rsidRDefault="00117D47" w:rsidP="00117D47">
      <w:pPr>
        <w:pStyle w:val="Sinespaciado"/>
        <w:jc w:val="right"/>
      </w:pPr>
      <w:r w:rsidRPr="00066C43">
        <w:rPr>
          <w:b/>
          <w:sz w:val="16"/>
          <w:szCs w:val="16"/>
        </w:rPr>
        <w:t>www.martinhurtado.com</w:t>
      </w:r>
    </w:p>
    <w:sectPr w:rsidR="00865FEC" w:rsidSect="00AD10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300BD2"/>
    <w:rsid w:val="00061009"/>
    <w:rsid w:val="000D181C"/>
    <w:rsid w:val="00117D47"/>
    <w:rsid w:val="00300BD2"/>
    <w:rsid w:val="005F0303"/>
    <w:rsid w:val="00865FEC"/>
    <w:rsid w:val="00934618"/>
    <w:rsid w:val="00981266"/>
    <w:rsid w:val="00AD1012"/>
    <w:rsid w:val="00EA7B28"/>
    <w:rsid w:val="00F81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F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00BD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17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Colossus Edition 2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Erazo</dc:creator>
  <cp:keywords/>
  <dc:description/>
  <cp:lastModifiedBy>Sebastian Erazo</cp:lastModifiedBy>
  <cp:revision>4</cp:revision>
  <cp:lastPrinted>2008-06-09T13:27:00Z</cp:lastPrinted>
  <dcterms:created xsi:type="dcterms:W3CDTF">2008-06-06T22:25:00Z</dcterms:created>
  <dcterms:modified xsi:type="dcterms:W3CDTF">2008-06-09T16:50:00Z</dcterms:modified>
</cp:coreProperties>
</file>